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9" w:rsidRDefault="001533F9" w:rsidP="001533F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val="en-US"/>
        </w:rPr>
      </w:pPr>
      <w:r>
        <w:rPr>
          <w:rFonts w:ascii="Arial" w:hAnsi="Arial" w:cs="Arial"/>
          <w:b/>
          <w:bCs/>
          <w:color w:val="262626"/>
          <w:sz w:val="30"/>
          <w:szCs w:val="30"/>
          <w:lang w:val="en-US"/>
        </w:rPr>
        <w:t xml:space="preserve">BASES Y CONDICIONES DEL </w:t>
      </w:r>
      <w:r>
        <w:rPr>
          <w:rFonts w:ascii="Arial" w:hAnsi="Arial" w:cs="Arial"/>
          <w:b/>
          <w:bCs/>
          <w:color w:val="262626"/>
          <w:sz w:val="30"/>
          <w:szCs w:val="30"/>
          <w:lang w:val="en-US"/>
        </w:rPr>
        <w:t>SORTEO</w:t>
      </w:r>
      <w:bookmarkStart w:id="0" w:name="_GoBack"/>
      <w:bookmarkEnd w:id="0"/>
    </w:p>
    <w:p w:rsidR="001533F9" w:rsidRDefault="001533F9" w:rsidP="001533F9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30"/>
          <w:szCs w:val="30"/>
          <w:lang w:val="en-US"/>
        </w:rPr>
      </w:pP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30"/>
          <w:szCs w:val="30"/>
          <w:lang w:val="en-US"/>
        </w:rPr>
      </w:pPr>
      <w:r>
        <w:rPr>
          <w:rFonts w:ascii="Arial" w:hAnsi="Arial" w:cs="Arial"/>
          <w:color w:val="262626"/>
          <w:sz w:val="30"/>
          <w:szCs w:val="30"/>
          <w:lang w:val="en-US"/>
        </w:rPr>
        <w:t xml:space="preserve">1) </w:t>
      </w:r>
      <w:r>
        <w:rPr>
          <w:rFonts w:ascii="Arial" w:hAnsi="Arial" w:cs="Arial"/>
          <w:b/>
          <w:bCs/>
          <w:color w:val="262626"/>
          <w:sz w:val="30"/>
          <w:szCs w:val="30"/>
          <w:lang w:val="en-US"/>
        </w:rPr>
        <w:t xml:space="preserve">UOETSYLRA </w:t>
      </w:r>
      <w:r>
        <w:rPr>
          <w:rFonts w:ascii="Arial" w:hAnsi="Arial" w:cs="Arial"/>
          <w:color w:val="262626"/>
          <w:sz w:val="30"/>
          <w:szCs w:val="30"/>
          <w:lang w:val="en-US"/>
        </w:rPr>
        <w:t xml:space="preserve">(en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adelante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“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Organizador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”) con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domicilio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Chile 1571 de la Ciudad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Autónoma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Buenos Aires,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realiza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14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diciembre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2014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dentro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horario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17 a 18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aprox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un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concurso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(en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adelante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“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concurso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”) en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su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predio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sito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calle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Tradición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Nº8606 (ex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camino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cintura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)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esquina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San Remo,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Esteban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Echeverría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Provincia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Buenos Aires. </w:t>
      </w: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0"/>
          <w:szCs w:val="30"/>
          <w:lang w:val="en-US"/>
        </w:rPr>
      </w:pP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30"/>
          <w:szCs w:val="30"/>
          <w:lang w:val="en-US"/>
        </w:rPr>
      </w:pPr>
      <w:r>
        <w:rPr>
          <w:rFonts w:ascii="Arial" w:hAnsi="Arial" w:cs="Arial"/>
          <w:color w:val="262626"/>
          <w:sz w:val="30"/>
          <w:szCs w:val="30"/>
          <w:lang w:val="en-US"/>
        </w:rPr>
        <w:t xml:space="preserve">2)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Podrán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concurso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todos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los 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trabajadores</w:t>
      </w:r>
      <w:proofErr w:type="spellEnd"/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/as de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actividad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mayores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18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años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edad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inclusive,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afiliados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/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titulares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ambas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entidades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forma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conjunta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: la Unión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Obreros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Empleados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Tintoreros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Sombrereros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Lavaderos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República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Argentina (en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adelante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UOETSYLRA) y a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Asociación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Mutual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Empleados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Tintoreros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Sombrereros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Lavaderos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República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Argentina (en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adelante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AMUOETSYLRA),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cuyas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afiliaciones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tengan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un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año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como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mínimo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antigüedad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En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caso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no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cumpliere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antigüedad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exigida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podrán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aquellos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afilien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antes del 09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Septiembre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2014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debiendo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permanecer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posteriormente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afiliación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ambas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entidades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un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año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como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mínimo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No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podrán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aquellas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personas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estén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afiliadas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solo 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una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las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entidades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enunciadas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y/o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tampoco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aquellas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personas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estando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afiliados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/as </w:t>
      </w:r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>a</w:t>
      </w:r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ambas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entidades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resultaren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familiares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adheridos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afiliado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/ titular.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deja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constancia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requisito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esencial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>ser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 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afiliado</w:t>
      </w:r>
      <w:proofErr w:type="spellEnd"/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/ titular a la UOETSYLRA y a la AMUOETSYLRA sin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excepción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Tampoco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podrán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miembros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Consejo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Directivo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la UOETSYLRA, AMUOETSYLRA y OSOETSYLRA, con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excepción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estén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bajo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dependencia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lavaderos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desempeñando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tareas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forma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efectiva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fecha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concurso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Quedaran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excluidos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concurso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dependiente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la UOETSYLRA, AMUOETSYLRA y OSOETSYLRA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como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así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también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sus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familiares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directos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consanguinidad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las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personas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tengan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directa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organización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Sorteo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como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también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sus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familiares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directos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</w:t>
      </w: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0"/>
          <w:szCs w:val="30"/>
          <w:lang w:val="en-US"/>
        </w:rPr>
      </w:pP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0"/>
          <w:szCs w:val="30"/>
          <w:lang w:val="en-US"/>
        </w:rPr>
      </w:pP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0"/>
          <w:szCs w:val="30"/>
          <w:lang w:val="en-US"/>
        </w:rPr>
      </w:pPr>
      <w:r>
        <w:rPr>
          <w:rFonts w:ascii="Arial" w:hAnsi="Arial" w:cs="Arial"/>
          <w:color w:val="262626"/>
          <w:sz w:val="30"/>
          <w:szCs w:val="30"/>
          <w:lang w:val="en-US"/>
        </w:rPr>
        <w:lastRenderedPageBreak/>
        <w:t xml:space="preserve">3) Para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concurso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interesados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deberán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estar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presentes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día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sorteo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efectuara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14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diciembre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2014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dentro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horario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17 a 18hs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aprox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</w:t>
      </w:r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>en</w:t>
      </w:r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Predio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Sindicato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sito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calle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Tradición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8606 (ex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camino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cintura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)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esquina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san Remo,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Esteban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Echeverría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con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documento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nacional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identidad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En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ingreso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Predio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previo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chequeo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constatación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cumplimiento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requisitos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personal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designado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efecto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Organizador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se le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entregará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participantes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afiliados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/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titulares</w:t>
      </w:r>
      <w:proofErr w:type="spellEnd"/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 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una</w:t>
      </w:r>
      <w:proofErr w:type="spellEnd"/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tarjeta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y/o 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ficha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con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identificación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nombre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apellido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DNI, Lugar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trabajo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condición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esencial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estar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presente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momento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concurso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acreditar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identidad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en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caso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adjudicatario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>un</w:t>
      </w:r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premio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con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documento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nacional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identidad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Sorteo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importara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pleno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conocimiento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aceptación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estas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Bases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Condiciones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>.</w:t>
      </w: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0"/>
          <w:szCs w:val="30"/>
          <w:lang w:val="en-US"/>
        </w:rPr>
      </w:pPr>
      <w:r>
        <w:rPr>
          <w:rFonts w:ascii="Arial" w:hAnsi="Arial" w:cs="Arial"/>
          <w:color w:val="262626"/>
          <w:sz w:val="30"/>
          <w:szCs w:val="30"/>
          <w:lang w:val="en-US"/>
        </w:rPr>
        <w:t xml:space="preserve">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deja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constancia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quienes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resultaren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>familiares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 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adheridos</w:t>
      </w:r>
      <w:proofErr w:type="spellEnd"/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afiliado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/ titular, no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participaran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Concurso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  y se les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entregaran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ingreso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predio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una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tarjeta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y/o 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ficha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con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identificación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 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nombre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apellido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DNI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destacado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con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signo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asterisco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paréntesis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>  (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ej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: *(se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indicará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numero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DNI)) y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lugar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trabajo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afiliado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titular. </w:t>
      </w: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30"/>
          <w:szCs w:val="30"/>
          <w:lang w:val="en-US"/>
        </w:rPr>
      </w:pP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0"/>
          <w:szCs w:val="30"/>
          <w:lang w:val="en-US"/>
        </w:rPr>
      </w:pPr>
      <w:r>
        <w:rPr>
          <w:rFonts w:ascii="Arial" w:hAnsi="Arial" w:cs="Arial"/>
          <w:color w:val="262626"/>
          <w:sz w:val="30"/>
          <w:szCs w:val="30"/>
          <w:lang w:val="en-US"/>
        </w:rPr>
        <w:t xml:space="preserve">4)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concurso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efectuara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ante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Escribano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Publico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Predio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Sindicato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sito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calle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Tradición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8606 (ex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camino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cintura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)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esquina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san Remo,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Esteban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Echeverría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Provincia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Buenos Aires,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determinación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azar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mediante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utilización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un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sistema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urna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donde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cada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afiliado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/ titular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ingresará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tarjeta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y/o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ficha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ingreso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al </w:t>
      </w:r>
      <w:proofErr w:type="spellStart"/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>Predio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 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conforme</w:t>
      </w:r>
      <w:proofErr w:type="spellEnd"/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requisitos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enunciados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punto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3.,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ingresara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urna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con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o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premios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(en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adelante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“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Premio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”). </w:t>
      </w:r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Para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concurso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cada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Premio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extraerán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azar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urna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una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ficha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y/o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tarjeta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>.</w:t>
      </w:r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mecánica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será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siguiente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: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extraerá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una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ficha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y/o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tarjeta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nombre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completo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documento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afiliado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titular a viva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voz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tres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oportunidades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En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caso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no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encontrarse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presente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escribano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hará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constar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actas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procederá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nuevamente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extracción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una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nueva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ficha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y/o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tarjeta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repitiendo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operatoria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hasta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azar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surja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un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adjudicatario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afiliado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titular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encuentre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presente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deberá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acreditar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con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documento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nacional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identidad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sin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excepción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</w:t>
      </w: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30"/>
          <w:szCs w:val="30"/>
          <w:lang w:val="en-US"/>
        </w:rPr>
      </w:pP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0"/>
          <w:szCs w:val="30"/>
          <w:lang w:val="en-US"/>
        </w:rPr>
      </w:pPr>
      <w:r>
        <w:rPr>
          <w:rFonts w:ascii="Arial" w:hAnsi="Arial" w:cs="Arial"/>
          <w:color w:val="262626"/>
          <w:sz w:val="30"/>
          <w:szCs w:val="30"/>
          <w:lang w:val="en-US"/>
        </w:rPr>
        <w:t xml:space="preserve">5)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Ningún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podrá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hacerse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acreedor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más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>un</w:t>
      </w:r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premio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correspondiente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concurso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ganadores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deberán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estar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presentes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momento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sorteo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>como</w:t>
      </w:r>
      <w:proofErr w:type="spellEnd"/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requisito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esencial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adjudicación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Premio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</w:t>
      </w:r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mismo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comenzara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las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17hs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terminara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aproximadamente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18hs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día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14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diciembre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2014</w:t>
      </w:r>
      <w:r>
        <w:rPr>
          <w:rFonts w:ascii="Arial" w:hAnsi="Arial" w:cs="Arial"/>
          <w:color w:val="262626"/>
          <w:sz w:val="30"/>
          <w:szCs w:val="30"/>
          <w:lang w:val="en-US"/>
        </w:rPr>
        <w:t>.</w:t>
      </w:r>
      <w:proofErr w:type="gramEnd"/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30"/>
          <w:szCs w:val="30"/>
          <w:lang w:val="en-US"/>
        </w:rPr>
      </w:pP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0"/>
          <w:szCs w:val="30"/>
          <w:lang w:val="en-US"/>
        </w:rPr>
      </w:pPr>
      <w:r>
        <w:rPr>
          <w:rFonts w:ascii="Arial" w:hAnsi="Arial" w:cs="Arial"/>
          <w:color w:val="262626"/>
          <w:sz w:val="30"/>
          <w:szCs w:val="30"/>
          <w:lang w:val="en-US"/>
        </w:rPr>
        <w:t xml:space="preserve">6) PREMIO: Entre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todos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participantes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presentes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día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14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diciembre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2014 en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Predio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hubieran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acreditado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ingresar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correctamente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reunidos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requisitos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las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presentes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Bases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Condiciones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Concurso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sortearan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10 (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diez</w:t>
      </w:r>
      <w:proofErr w:type="spellEnd"/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) 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Motocicletas</w:t>
      </w:r>
      <w:proofErr w:type="spellEnd"/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0km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marca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Zanella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–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Modelo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Due 110- </w:t>
      </w: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30"/>
          <w:szCs w:val="30"/>
          <w:lang w:val="en-US"/>
        </w:rPr>
      </w:pP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0"/>
          <w:szCs w:val="30"/>
          <w:lang w:val="en-US"/>
        </w:rPr>
      </w:pPr>
      <w:r>
        <w:rPr>
          <w:rFonts w:ascii="Arial" w:hAnsi="Arial" w:cs="Arial"/>
          <w:color w:val="262626"/>
          <w:sz w:val="30"/>
          <w:szCs w:val="30"/>
          <w:lang w:val="en-US"/>
        </w:rPr>
        <w:t xml:space="preserve">7) Las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motocicletas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entregaran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adjudicatario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quien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>deberá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 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concertar</w:t>
      </w:r>
      <w:proofErr w:type="spellEnd"/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su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retiro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Concesionaria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r>
        <w:rPr>
          <w:rFonts w:ascii="Arial" w:hAnsi="Arial" w:cs="Arial"/>
          <w:b/>
          <w:bCs/>
          <w:color w:val="262626"/>
          <w:sz w:val="30"/>
          <w:szCs w:val="30"/>
          <w:lang w:val="en-US"/>
        </w:rPr>
        <w:t xml:space="preserve">Juan </w:t>
      </w:r>
      <w:proofErr w:type="spellStart"/>
      <w:r>
        <w:rPr>
          <w:rFonts w:ascii="Arial" w:hAnsi="Arial" w:cs="Arial"/>
          <w:b/>
          <w:bCs/>
          <w:color w:val="262626"/>
          <w:sz w:val="30"/>
          <w:szCs w:val="30"/>
          <w:lang w:val="en-US"/>
        </w:rPr>
        <w:t>Zanella</w:t>
      </w:r>
      <w:proofErr w:type="spellEnd"/>
      <w:r>
        <w:rPr>
          <w:rFonts w:ascii="Arial" w:hAnsi="Arial" w:cs="Arial"/>
          <w:b/>
          <w:bCs/>
          <w:color w:val="262626"/>
          <w:sz w:val="30"/>
          <w:szCs w:val="30"/>
          <w:lang w:val="en-US"/>
        </w:rPr>
        <w:t xml:space="preserve"> 4437</w:t>
      </w:r>
      <w:r>
        <w:rPr>
          <w:rFonts w:ascii="Arial" w:hAnsi="Arial" w:cs="Arial"/>
          <w:color w:val="262626"/>
          <w:sz w:val="30"/>
          <w:szCs w:val="30"/>
          <w:lang w:val="en-US"/>
        </w:rPr>
        <w:t xml:space="preserve"> - - Caseros - Buenos Aires,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cual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estima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efectuara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los 60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días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aproximadamente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sorteo.El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color de la 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motocicleta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 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queda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sujeto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disponibilidad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existente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momento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entrega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</w:t>
      </w:r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Organizador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no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deberá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abonar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ganadores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ninguna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diferencia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pesos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ningún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concepto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teniéndose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cumplido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presente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con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premio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una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vez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entregada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motocicleta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seleccionada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ganador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Concesionaria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>.</w:t>
      </w:r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Estarán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cargo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ganador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“El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Premio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”,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gastos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transferencia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patentamiento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alta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patente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flete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cualquier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otro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gasto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relacionado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con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transferencia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la </w:t>
      </w:r>
      <w:proofErr w:type="spellStart"/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>motocicleta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>  y</w:t>
      </w:r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entrega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misma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También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será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cargo de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ganadores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pago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impuestos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aranceles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sellados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honorarios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profesionales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todo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otro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costo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gasto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sobre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premio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necesarios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transferir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inscribir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Registro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Propiedad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dominio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vehículos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</w:t>
      </w: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30"/>
          <w:szCs w:val="30"/>
          <w:lang w:val="en-US"/>
        </w:rPr>
      </w:pP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0"/>
          <w:szCs w:val="30"/>
          <w:lang w:val="en-US"/>
        </w:rPr>
      </w:pPr>
      <w:r>
        <w:rPr>
          <w:rFonts w:ascii="Arial" w:hAnsi="Arial" w:cs="Arial"/>
          <w:color w:val="262626"/>
          <w:sz w:val="30"/>
          <w:szCs w:val="30"/>
          <w:lang w:val="en-US"/>
        </w:rPr>
        <w:t xml:space="preserve">8)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Organizador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no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otorga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garantía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calidad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evicción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vicios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ocultos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funcionamiento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ni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ninguna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otra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con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relación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Premios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debiendo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dirigirse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cualquier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reclamo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sus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vendedores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fabricantes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importadores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ni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será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responsable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daños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perjuicios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sufrieren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ganadores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terceros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en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sus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personas 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bienes</w:t>
      </w:r>
      <w:proofErr w:type="spellEnd"/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>,  en</w:t>
      </w:r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ocasión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utilización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premios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>.</w:t>
      </w: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30"/>
          <w:szCs w:val="30"/>
          <w:lang w:val="en-US"/>
        </w:rPr>
      </w:pP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0"/>
          <w:szCs w:val="30"/>
          <w:lang w:val="en-US"/>
        </w:rPr>
      </w:pPr>
      <w:r>
        <w:rPr>
          <w:rFonts w:ascii="Arial" w:hAnsi="Arial" w:cs="Arial"/>
          <w:color w:val="262626"/>
          <w:sz w:val="30"/>
          <w:szCs w:val="30"/>
          <w:lang w:val="en-US"/>
        </w:rPr>
        <w:t xml:space="preserve">9)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premios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no son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endosables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reembolsables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>ni</w:t>
      </w:r>
      <w:proofErr w:type="spellEnd"/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> 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transferibles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premios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no son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canjeables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dinero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ni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ningún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otro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bien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servicio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>bajo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 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ninguna</w:t>
      </w:r>
      <w:proofErr w:type="spellEnd"/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circunstancia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Organizador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no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hará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responsable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gastos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cualquier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naturaleza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no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incluidos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las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presentes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Bases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Condiciones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> 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incurrieran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Ganadores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retirar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premios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Cualquier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trámite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documentación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necesaria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hacer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>uso</w:t>
      </w:r>
      <w:proofErr w:type="spellEnd"/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premios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será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exclusiva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responsabilidad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Ganadores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En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caso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silencio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parte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resulte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ganador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transcurridos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treinta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(30)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días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corridos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desde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fecha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Premios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pongan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disposición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retirados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conformidad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con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las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presentes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Bases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Condiciones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entenderá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renuncia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> 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irrevocablemente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premio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se le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hubiera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adjudicado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sin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derecho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efectuar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> 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ningún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tipo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reclamo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</w:t>
      </w:r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quedar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algún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premio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vacante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Organizador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dispondrá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mismo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la forma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considere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conveniente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>.</w:t>
      </w:r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Premio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no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incluye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ninguna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otra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prestación</w:t>
      </w:r>
      <w:proofErr w:type="spellEnd"/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 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bien</w:t>
      </w:r>
      <w:proofErr w:type="spellEnd"/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servicio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no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enumerados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las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presentes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Bases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Condiciones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</w:t>
      </w: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30"/>
          <w:szCs w:val="30"/>
          <w:lang w:val="en-US"/>
        </w:rPr>
      </w:pP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0"/>
          <w:szCs w:val="30"/>
          <w:lang w:val="en-US"/>
        </w:rPr>
      </w:pPr>
      <w:r>
        <w:rPr>
          <w:rFonts w:ascii="Arial" w:hAnsi="Arial" w:cs="Arial"/>
          <w:color w:val="262626"/>
          <w:sz w:val="30"/>
          <w:szCs w:val="30"/>
          <w:lang w:val="en-US"/>
        </w:rPr>
        <w:t xml:space="preserve">10)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Organizador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reserva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derecho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interpretar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términos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alcances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estas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Bases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Condiciones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así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>como</w:t>
      </w:r>
      <w:proofErr w:type="spellEnd"/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resolver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todas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las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cuestiones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puedan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suscitarse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con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motivo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concurso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siendo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su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decisión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inapelable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Si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cualquier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clausula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disposición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estas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Bases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Condiciones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fuera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inválida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ilegal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o no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pudiera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exigirse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su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cumplimiento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razón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una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disposición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legal o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orden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público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las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demás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clausulas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disposiciones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permanecerán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plena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vigencia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efecto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dicha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clausula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disposición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inválida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ilegal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inexigible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será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reformada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Organizador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forma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tal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ajustarse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la ley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aplicable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o al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orden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público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implementar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lo mas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fielmente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posible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su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intención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original.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Organizador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reserva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derecho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modificar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cualquier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aspecto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implique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mejoras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organizativas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concurso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sus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procedimientos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incluso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prorrogar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plazos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o suspender y/o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cancelar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Sorteo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razones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oportunidad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merito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conveniencia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razones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fuerza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mayor, sin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necesidad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de 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aviso</w:t>
      </w:r>
      <w:proofErr w:type="spellEnd"/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previo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alguno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y sin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derecho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reclamo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alguno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favor de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Participantes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</w:t>
      </w: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30"/>
          <w:szCs w:val="30"/>
          <w:lang w:val="en-US"/>
        </w:rPr>
      </w:pP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0"/>
          <w:szCs w:val="30"/>
          <w:lang w:val="en-US"/>
        </w:rPr>
      </w:pPr>
      <w:r>
        <w:rPr>
          <w:rFonts w:ascii="Arial" w:hAnsi="Arial" w:cs="Arial"/>
          <w:color w:val="262626"/>
          <w:sz w:val="30"/>
          <w:szCs w:val="30"/>
          <w:lang w:val="en-US"/>
        </w:rPr>
        <w:t xml:space="preserve">11) Las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presentes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Bases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Condiciones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su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interpretación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validez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ejecución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serán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regidos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las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leyes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República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Argentina. Para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todos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efectos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las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presentes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Bases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Condiciones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Participantes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someten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jurisdicción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tribunales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ordinarios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la Ciudad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Autónoma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Buenos Aires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renuncian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cualquier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otro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fuero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jurisdicción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pudiere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corresponder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Cualquier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violación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las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presentes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Bases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Condiciones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o a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procedimientos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> 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sistemas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establecidos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Organizador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concurso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>, 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implicará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inmediata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exclusión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concurso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y/o la </w:t>
      </w:r>
      <w:proofErr w:type="spellStart"/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>revocación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>  de</w:t>
      </w:r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premios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</w:t>
      </w: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30"/>
          <w:szCs w:val="30"/>
          <w:lang w:val="en-US"/>
        </w:rPr>
      </w:pP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0"/>
          <w:szCs w:val="30"/>
          <w:lang w:val="en-US"/>
        </w:rPr>
      </w:pPr>
      <w:r>
        <w:rPr>
          <w:rFonts w:ascii="Arial" w:hAnsi="Arial" w:cs="Arial"/>
          <w:color w:val="262626"/>
          <w:sz w:val="30"/>
          <w:szCs w:val="30"/>
          <w:lang w:val="en-US"/>
        </w:rPr>
        <w:t xml:space="preserve">12)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Organizador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exime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expresamente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toda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responsabilidad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cualquier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daño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y/o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perjuicio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pudiera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sufrir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y/o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terceras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personas,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proveniente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caso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fortuito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fuerza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mayor,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actos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terceros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y/o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cualquier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tipo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responsabilidad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no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pueda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directamente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imputable al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Organizador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Organizador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no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responsabiliza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fallas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equipos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comunicación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suministro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energía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ni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desperfectos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técnicos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errores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humanos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acciones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deliberadas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terceros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pudieran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perturbar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suspender 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interrumpir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normal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desarrollo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concurso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responsabilidad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Organizador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culmina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con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entrega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premios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Ganadores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y/o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renuncia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irrevocable de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Ganadores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conforme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enuncia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9.</w:t>
      </w: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30"/>
          <w:szCs w:val="30"/>
          <w:lang w:val="en-US"/>
        </w:rPr>
      </w:pP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0"/>
          <w:szCs w:val="30"/>
          <w:lang w:val="en-US"/>
        </w:rPr>
      </w:pPr>
      <w:r>
        <w:rPr>
          <w:rFonts w:ascii="Arial" w:hAnsi="Arial" w:cs="Arial"/>
          <w:color w:val="262626"/>
          <w:sz w:val="30"/>
          <w:szCs w:val="30"/>
          <w:lang w:val="en-US"/>
        </w:rPr>
        <w:t xml:space="preserve">13)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Ganadores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concurso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autorizan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al 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Organizador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utilizar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datos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personales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y/o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imagen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participantes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con fines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publicitarios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en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medios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formas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>  el</w:t>
      </w:r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Organizador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considere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convenientes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sin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derecho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compensación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alguna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difusión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publica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 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tiempo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Organizador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considere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apropiado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en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términos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articulo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1071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bis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Código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Civil,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articulo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11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Pacto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San José de Costa Rica,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articulo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31 de la Ley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Numero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11.723, del art. </w:t>
      </w:r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3,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inc.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h) de la Ley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Numero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22.362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toda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otra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normativa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concordante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>.</w:t>
      </w:r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30"/>
          <w:szCs w:val="30"/>
          <w:lang w:val="en-US"/>
        </w:rPr>
      </w:pP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0"/>
          <w:szCs w:val="30"/>
          <w:lang w:val="en-US"/>
        </w:rPr>
      </w:pPr>
      <w:r>
        <w:rPr>
          <w:rFonts w:ascii="Arial" w:hAnsi="Arial" w:cs="Arial"/>
          <w:color w:val="262626"/>
          <w:sz w:val="30"/>
          <w:szCs w:val="30"/>
          <w:lang w:val="en-US"/>
        </w:rPr>
        <w:t xml:space="preserve">14) Ante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cualquier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discrepancia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entre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contenido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 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estas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Bases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Condiciones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contenido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publicidad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grafica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y/o en </w:t>
      </w:r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los 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medios</w:t>
      </w:r>
      <w:proofErr w:type="spellEnd"/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comunicación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prevalecerá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contenido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estas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Bases y 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Condiciones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</w:t>
      </w: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30"/>
          <w:szCs w:val="30"/>
          <w:lang w:val="en-US"/>
        </w:rPr>
      </w:pP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0"/>
          <w:szCs w:val="30"/>
          <w:lang w:val="en-US"/>
        </w:rPr>
      </w:pPr>
      <w:r>
        <w:rPr>
          <w:rFonts w:ascii="Arial" w:hAnsi="Arial" w:cs="Arial"/>
          <w:color w:val="262626"/>
          <w:sz w:val="30"/>
          <w:szCs w:val="30"/>
          <w:lang w:val="en-US"/>
        </w:rPr>
        <w:t xml:space="preserve">15)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Todos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datos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registros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Sorteo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así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30"/>
          <w:szCs w:val="30"/>
          <w:lang w:val="en-US"/>
        </w:rPr>
        <w:t>como</w:t>
      </w:r>
      <w:proofErr w:type="spellEnd"/>
      <w:proofErr w:type="gram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soporte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que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los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contenga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el solo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hecho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participar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pasan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propiedad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Organizador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. </w:t>
      </w:r>
    </w:p>
    <w:p w:rsidR="001533F9" w:rsidRDefault="001533F9" w:rsidP="001533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30"/>
          <w:szCs w:val="30"/>
          <w:lang w:val="en-US"/>
        </w:rPr>
      </w:pPr>
    </w:p>
    <w:p w:rsidR="009E0569" w:rsidRDefault="001533F9" w:rsidP="001533F9">
      <w:r>
        <w:rPr>
          <w:rFonts w:ascii="Arial" w:hAnsi="Arial" w:cs="Arial"/>
          <w:color w:val="262626"/>
          <w:sz w:val="30"/>
          <w:szCs w:val="30"/>
          <w:lang w:val="en-US"/>
        </w:rPr>
        <w:t xml:space="preserve">16)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Estas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Bases y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Condiciones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podrán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ser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consultadas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forma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gratuita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en la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Pagina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del </w:t>
      </w:r>
      <w:proofErr w:type="spellStart"/>
      <w:r>
        <w:rPr>
          <w:rFonts w:ascii="Arial" w:hAnsi="Arial" w:cs="Arial"/>
          <w:color w:val="262626"/>
          <w:sz w:val="30"/>
          <w:szCs w:val="30"/>
          <w:lang w:val="en-US"/>
        </w:rPr>
        <w:t>Organizador</w:t>
      </w:r>
      <w:proofErr w:type="spellEnd"/>
      <w:r>
        <w:rPr>
          <w:rFonts w:ascii="Arial" w:hAnsi="Arial" w:cs="Arial"/>
          <w:color w:val="262626"/>
          <w:sz w:val="30"/>
          <w:szCs w:val="30"/>
          <w:lang w:val="en-US"/>
        </w:rPr>
        <w:t xml:space="preserve"> </w:t>
      </w:r>
      <w:hyperlink r:id="rId5" w:history="1">
        <w:r>
          <w:rPr>
            <w:rFonts w:ascii="Arial" w:hAnsi="Arial" w:cs="Arial"/>
            <w:color w:val="6B006D"/>
            <w:sz w:val="30"/>
            <w:szCs w:val="30"/>
            <w:u w:val="single" w:color="6B006D"/>
            <w:lang w:val="en-US"/>
          </w:rPr>
          <w:t>www.uoetsylra.org</w:t>
        </w:r>
      </w:hyperlink>
      <w:r>
        <w:rPr>
          <w:rFonts w:ascii="Arial" w:hAnsi="Arial" w:cs="Arial"/>
          <w:color w:val="262626"/>
          <w:sz w:val="30"/>
          <w:szCs w:val="30"/>
          <w:lang w:val="en-US"/>
        </w:rPr>
        <w:t>.</w:t>
      </w:r>
    </w:p>
    <w:sectPr w:rsidR="009E0569" w:rsidSect="009E05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F9"/>
    <w:rsid w:val="001533F9"/>
    <w:rsid w:val="009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831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oetsylra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1654</Words>
  <Characters>9434</Characters>
  <Application>Microsoft Macintosh Word</Application>
  <DocSecurity>0</DocSecurity>
  <Lines>78</Lines>
  <Paragraphs>22</Paragraphs>
  <ScaleCrop>false</ScaleCrop>
  <Company>xx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xx</dc:creator>
  <cp:keywords/>
  <dc:description/>
  <cp:lastModifiedBy>Natalia xx</cp:lastModifiedBy>
  <cp:revision>1</cp:revision>
  <dcterms:created xsi:type="dcterms:W3CDTF">2014-12-12T13:30:00Z</dcterms:created>
  <dcterms:modified xsi:type="dcterms:W3CDTF">2014-12-12T13:35:00Z</dcterms:modified>
</cp:coreProperties>
</file>